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45" w:rsidRPr="001260FB" w:rsidRDefault="008B5145" w:rsidP="008B5145">
      <w:pPr>
        <w:rPr>
          <w:rFonts w:ascii="Century Gothic" w:eastAsia="Times New Roman" w:hAnsi="Century Gothic" w:cs="Arial"/>
          <w:iCs/>
          <w:color w:val="222222"/>
          <w:lang w:eastAsia="fr-FR"/>
        </w:rPr>
      </w:pPr>
      <w:r w:rsidRPr="001260F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-890270</wp:posOffset>
            </wp:positionH>
            <wp:positionV relativeFrom="page">
              <wp:posOffset>19050</wp:posOffset>
            </wp:positionV>
            <wp:extent cx="1219200" cy="533400"/>
            <wp:effectExtent l="0" t="0" r="0" b="0"/>
            <wp:wrapTopAndBottom/>
            <wp:docPr id="3" name="Imag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145" w:rsidRPr="001260FB" w:rsidRDefault="008B5145" w:rsidP="008B5145">
      <w:pPr>
        <w:jc w:val="center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8B5145" w:rsidRPr="001260FB" w:rsidRDefault="008B5145" w:rsidP="008B5145">
      <w:pPr>
        <w:jc w:val="center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8B5145" w:rsidRPr="001260FB" w:rsidRDefault="008B5145" w:rsidP="008B5145">
      <w:pPr>
        <w:jc w:val="center"/>
        <w:rPr>
          <w:rFonts w:ascii="Century Gothic" w:eastAsia="Times New Roman" w:hAnsi="Century Gothic" w:cs="Arial"/>
          <w:iCs/>
          <w:color w:val="222222"/>
          <w:lang w:eastAsia="fr-FR"/>
        </w:rPr>
      </w:pP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>Modèle de lettre</w:t>
      </w:r>
    </w:p>
    <w:p w:rsidR="008B5145" w:rsidRPr="001260FB" w:rsidRDefault="008B5145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8B5145" w:rsidRPr="001260FB" w:rsidRDefault="008B5145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8B5145" w:rsidRPr="001260FB" w:rsidRDefault="008B5145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1260FB" w:rsidRPr="001260FB" w:rsidRDefault="001260FB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>A son excellence Monsieur le Président de la République</w:t>
      </w:r>
    </w:p>
    <w:p w:rsidR="00957AFB" w:rsidRPr="001260FB" w:rsidRDefault="00957AFB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>A son excellence Monsieur le Premier Ministre</w:t>
      </w:r>
    </w:p>
    <w:p w:rsidR="001260FB" w:rsidRPr="001260FB" w:rsidRDefault="001260FB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>A Monsieur le Ministre de la justice</w:t>
      </w:r>
    </w:p>
    <w:p w:rsidR="00957AFB" w:rsidRPr="001260FB" w:rsidRDefault="00957AFB" w:rsidP="00957AFB">
      <w:pPr>
        <w:jc w:val="both"/>
        <w:rPr>
          <w:rFonts w:ascii="Century Gothic" w:eastAsia="Times New Roman" w:hAnsi="Century Gothic" w:cs="Arial"/>
          <w:iCs/>
          <w:color w:val="222222"/>
          <w:lang w:eastAsia="fr-FR"/>
        </w:rPr>
      </w:pPr>
    </w:p>
    <w:p w:rsidR="001260FB" w:rsidRPr="001260FB" w:rsidRDefault="00957AFB" w:rsidP="001260FB">
      <w:pPr>
        <w:tabs>
          <w:tab w:val="left" w:pos="3060"/>
        </w:tabs>
        <w:jc w:val="both"/>
        <w:rPr>
          <w:rFonts w:ascii="Century Gothic" w:hAnsi="Century Gothic"/>
        </w:rPr>
      </w:pP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 xml:space="preserve">La pratique </w:t>
      </w: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>des disparitions forcées continuent d’affecter des familles en République du Congo</w:t>
      </w:r>
      <w:r w:rsidRPr="001260FB">
        <w:rPr>
          <w:rFonts w:ascii="Century Gothic" w:eastAsia="Times New Roman" w:hAnsi="Century Gothic" w:cs="Arial"/>
          <w:iCs/>
          <w:color w:val="222222"/>
          <w:lang w:eastAsia="fr-FR"/>
        </w:rPr>
        <w:t xml:space="preserve">. </w:t>
      </w:r>
      <w:r w:rsidRPr="001260FB">
        <w:rPr>
          <w:rFonts w:ascii="Century Gothic" w:hAnsi="Century Gothic"/>
        </w:rPr>
        <w:t>Le Gouvernement du Congo a signé la Convention en 2007</w:t>
      </w:r>
      <w:r w:rsidRPr="001260FB">
        <w:rPr>
          <w:rFonts w:ascii="Century Gothic" w:hAnsi="Century Gothic"/>
        </w:rPr>
        <w:t xml:space="preserve">. </w:t>
      </w:r>
    </w:p>
    <w:p w:rsidR="001260FB" w:rsidRPr="001260FB" w:rsidRDefault="001260FB" w:rsidP="001260FB">
      <w:pPr>
        <w:tabs>
          <w:tab w:val="left" w:pos="3060"/>
        </w:tabs>
        <w:jc w:val="both"/>
        <w:rPr>
          <w:rFonts w:ascii="Century Gothic" w:hAnsi="Century Gothic"/>
        </w:rPr>
      </w:pPr>
      <w:r w:rsidRPr="001260FB">
        <w:rPr>
          <w:rFonts w:ascii="Century Gothic" w:hAnsi="Century Gothic"/>
        </w:rPr>
        <w:t xml:space="preserve">En 2011, dans le rapport de sa dernière mission au Congo, le groupe de travail des Nations unies sur les disparitions forcées recommandait la ratification de la </w:t>
      </w:r>
      <w:r w:rsidRPr="001260FB">
        <w:rPr>
          <w:rFonts w:ascii="Century Gothic" w:eastAsia="Times New Roman" w:hAnsi="Century Gothic" w:cs="Times New Roman"/>
          <w:bCs/>
          <w:lang w:eastAsia="fr-FR"/>
        </w:rPr>
        <w:t>Convention.</w:t>
      </w:r>
    </w:p>
    <w:p w:rsidR="00F57D0A" w:rsidRPr="001260FB" w:rsidRDefault="00957AFB" w:rsidP="001260FB">
      <w:pPr>
        <w:tabs>
          <w:tab w:val="left" w:pos="3060"/>
        </w:tabs>
        <w:jc w:val="both"/>
        <w:rPr>
          <w:rFonts w:ascii="Century Gothic" w:hAnsi="Century Gothic"/>
        </w:rPr>
      </w:pPr>
      <w:r w:rsidRPr="001260FB">
        <w:rPr>
          <w:rFonts w:ascii="Century Gothic" w:hAnsi="Century Gothic"/>
        </w:rPr>
        <w:t xml:space="preserve">En 2018, devant les Nations unies, le Gouvernement du Congo a accepté </w:t>
      </w:r>
      <w:r w:rsidRPr="001260FB">
        <w:rPr>
          <w:rFonts w:ascii="Century Gothic" w:hAnsi="Century Gothic"/>
        </w:rPr>
        <w:t>de ratifier la Convention suite aux recommandations d’autres États. Cependant, aucune démarche en vue de cette ratification n’a jusque-là été enclenchée par les autorités.</w:t>
      </w:r>
      <w:r w:rsidR="001260FB" w:rsidRPr="001260FB">
        <w:rPr>
          <w:rFonts w:ascii="Century Gothic" w:hAnsi="Century Gothic"/>
        </w:rPr>
        <w:t xml:space="preserve"> </w:t>
      </w:r>
    </w:p>
    <w:p w:rsidR="00957AFB" w:rsidRDefault="00957AFB" w:rsidP="00957AFB">
      <w:pPr>
        <w:jc w:val="both"/>
        <w:rPr>
          <w:rFonts w:ascii="Century Gothic" w:hAnsi="Century Gothic"/>
        </w:rPr>
      </w:pPr>
      <w:r w:rsidRPr="001260FB">
        <w:rPr>
          <w:rFonts w:ascii="Century Gothic" w:hAnsi="Century Gothic"/>
        </w:rPr>
        <w:t>Vu l’importance de la protection du droit à la vie</w:t>
      </w:r>
      <w:r w:rsidRPr="001260FB">
        <w:rPr>
          <w:rFonts w:ascii="Century Gothic" w:hAnsi="Century Gothic"/>
        </w:rPr>
        <w:t>, notre organisation vous encourage</w:t>
      </w:r>
      <w:r w:rsidR="00B60565" w:rsidRPr="001260FB">
        <w:rPr>
          <w:rFonts w:ascii="Century Gothic" w:hAnsi="Century Gothic"/>
        </w:rPr>
        <w:t xml:space="preserve"> de prendre toutes les mesures afin</w:t>
      </w:r>
      <w:r w:rsidRPr="001260FB">
        <w:rPr>
          <w:rFonts w:ascii="Century Gothic" w:hAnsi="Century Gothic"/>
        </w:rPr>
        <w:t xml:space="preserve"> de r</w:t>
      </w:r>
      <w:r w:rsidRPr="001260FB">
        <w:rPr>
          <w:rFonts w:ascii="Century Gothic" w:hAnsi="Century Gothic"/>
        </w:rPr>
        <w:t>atifier la Convention internationale pour la protection de toutes les personnes contre les disparitions forcées, sans aucune réserve</w:t>
      </w:r>
      <w:r w:rsidRPr="001260FB">
        <w:rPr>
          <w:rFonts w:ascii="Century Gothic" w:hAnsi="Century Gothic"/>
        </w:rPr>
        <w:t>.</w:t>
      </w:r>
    </w:p>
    <w:p w:rsidR="00944D17" w:rsidRPr="001260FB" w:rsidRDefault="00944D17" w:rsidP="00957AFB">
      <w:pPr>
        <w:jc w:val="both"/>
      </w:pPr>
      <w:r>
        <w:rPr>
          <w:rFonts w:ascii="Century Gothic" w:hAnsi="Century Gothic"/>
        </w:rPr>
        <w:t xml:space="preserve">Veuillez agréer, ……………….., l’expression de nos sentiments les meilleurs. </w:t>
      </w:r>
      <w:bookmarkStart w:id="0" w:name="_GoBack"/>
      <w:bookmarkEnd w:id="0"/>
      <w:r>
        <w:rPr>
          <w:rFonts w:ascii="Century Gothic" w:hAnsi="Century Gothic"/>
        </w:rPr>
        <w:t xml:space="preserve"> </w:t>
      </w:r>
    </w:p>
    <w:sectPr w:rsidR="00944D17" w:rsidRPr="0012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0"/>
    <w:rsid w:val="001260FB"/>
    <w:rsid w:val="00472134"/>
    <w:rsid w:val="004F1CB0"/>
    <w:rsid w:val="008B5145"/>
    <w:rsid w:val="00944D17"/>
    <w:rsid w:val="00957AFB"/>
    <w:rsid w:val="00B0694E"/>
    <w:rsid w:val="00B60565"/>
    <w:rsid w:val="00E35593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CC165-FDBD-4234-9FA7-8EF42B3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C.A.D</dc:creator>
  <cp:keywords/>
  <dc:description/>
  <cp:lastModifiedBy>C.A.D</cp:lastModifiedBy>
  <cp:revision>3</cp:revision>
  <dcterms:created xsi:type="dcterms:W3CDTF">2022-02-24T15:04:00Z</dcterms:created>
  <dcterms:modified xsi:type="dcterms:W3CDTF">2022-02-24T15:06:00Z</dcterms:modified>
</cp:coreProperties>
</file>